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6D2" w:rsidRPr="002C0B46" w:rsidRDefault="003306D2">
      <w:pPr>
        <w:rPr>
          <w:rFonts w:ascii="Arial" w:hAnsi="Arial" w:cs="Arial"/>
          <w:sz w:val="20"/>
          <w:szCs w:val="20"/>
        </w:rPr>
      </w:pPr>
      <w:bookmarkStart w:id="0" w:name="_GoBack"/>
      <w:bookmarkEnd w:id="0"/>
    </w:p>
    <w:p w:rsidR="00456297" w:rsidRPr="002C0B46" w:rsidRDefault="00456297">
      <w:pPr>
        <w:rPr>
          <w:rFonts w:ascii="Arial" w:hAnsi="Arial" w:cs="Arial"/>
          <w:sz w:val="20"/>
          <w:szCs w:val="20"/>
        </w:rPr>
      </w:pPr>
    </w:p>
    <w:p w:rsidR="00456297" w:rsidRPr="002C0B46" w:rsidRDefault="00456297">
      <w:pPr>
        <w:rPr>
          <w:rFonts w:ascii="Arial" w:hAnsi="Arial" w:cs="Arial"/>
          <w:sz w:val="20"/>
          <w:szCs w:val="20"/>
        </w:rPr>
      </w:pPr>
    </w:p>
    <w:p w:rsidR="00456297" w:rsidRPr="002C0B46" w:rsidRDefault="008D46C4" w:rsidP="001B20CE">
      <w:pPr>
        <w:jc w:val="center"/>
        <w:rPr>
          <w:rFonts w:ascii="Arial" w:hAnsi="Arial" w:cs="Arial"/>
          <w:sz w:val="22"/>
          <w:szCs w:val="20"/>
        </w:rPr>
      </w:pPr>
      <w:sdt>
        <w:sdtPr>
          <w:rPr>
            <w:rFonts w:ascii="Arial" w:hAnsi="Arial" w:cs="Arial"/>
            <w:sz w:val="22"/>
            <w:szCs w:val="20"/>
          </w:rPr>
          <w:id w:val="1051261143"/>
          <w:placeholder>
            <w:docPart w:val="5F3DA5BB6EF747A3A2EFEB9BB27176ED"/>
          </w:placeholder>
          <w:text/>
        </w:sdtPr>
        <w:sdtEndPr/>
        <w:sdtContent>
          <w:r w:rsidR="001B20CE" w:rsidRPr="002C0B46">
            <w:rPr>
              <w:rFonts w:ascii="Arial" w:hAnsi="Arial" w:cs="Arial"/>
              <w:sz w:val="22"/>
              <w:szCs w:val="20"/>
            </w:rPr>
            <w:t>Senior Vice President of Supply Chain</w:t>
          </w:r>
        </w:sdtContent>
      </w:sdt>
    </w:p>
    <w:p w:rsidR="00F3265F" w:rsidRPr="002C0B46" w:rsidRDefault="00F3265F">
      <w:pPr>
        <w:rPr>
          <w:rFonts w:ascii="Arial" w:hAnsi="Arial" w:cs="Arial"/>
          <w:sz w:val="20"/>
          <w:szCs w:val="20"/>
        </w:rPr>
      </w:pPr>
    </w:p>
    <w:p w:rsidR="005D2884" w:rsidRPr="002C0B46" w:rsidRDefault="005D2884" w:rsidP="001B20CE">
      <w:pPr>
        <w:rPr>
          <w:rFonts w:ascii="Arial" w:hAnsi="Arial" w:cs="Arial"/>
          <w:sz w:val="20"/>
          <w:szCs w:val="20"/>
          <w:shd w:val="clear" w:color="auto" w:fill="FFFFFF"/>
        </w:rPr>
      </w:pPr>
    </w:p>
    <w:p w:rsidR="001B20CE" w:rsidRPr="002C0B46" w:rsidRDefault="001B20CE" w:rsidP="001B20CE">
      <w:pPr>
        <w:rPr>
          <w:rFonts w:ascii="Arial" w:hAnsi="Arial" w:cs="Arial"/>
          <w:bCs/>
          <w:color w:val="000000"/>
          <w:sz w:val="20"/>
          <w:szCs w:val="20"/>
        </w:rPr>
      </w:pPr>
      <w:r w:rsidRPr="002C0B46">
        <w:rPr>
          <w:rFonts w:ascii="Arial" w:hAnsi="Arial" w:cs="Arial"/>
          <w:sz w:val="20"/>
          <w:szCs w:val="20"/>
          <w:shd w:val="clear" w:color="auto" w:fill="FFFFFF"/>
        </w:rPr>
        <w:t>Wellforce is a different kind of health system. We bring together outstanding, value-driven providers who are setting a new standard for health care in Massachusetts. We believe patients should get the care they want when and where they want it.</w:t>
      </w:r>
      <w:r w:rsidR="007F0ECA" w:rsidRPr="002C0B46">
        <w:rPr>
          <w:rFonts w:ascii="Arial" w:hAnsi="Arial" w:cs="Arial"/>
          <w:sz w:val="20"/>
          <w:szCs w:val="20"/>
          <w:shd w:val="clear" w:color="auto" w:fill="FFFFFF"/>
        </w:rPr>
        <w:t xml:space="preserve"> </w:t>
      </w:r>
      <w:r w:rsidRPr="002C0B46">
        <w:rPr>
          <w:rFonts w:ascii="Arial" w:hAnsi="Arial" w:cs="Arial"/>
          <w:sz w:val="20"/>
          <w:szCs w:val="20"/>
          <w:shd w:val="clear" w:color="auto" w:fill="FFFFFF"/>
        </w:rPr>
        <w:t>Our members</w:t>
      </w:r>
      <w:r w:rsidR="007F0ECA" w:rsidRPr="002C0B46">
        <w:rPr>
          <w:rFonts w:ascii="Arial" w:hAnsi="Arial" w:cs="Arial"/>
          <w:sz w:val="20"/>
          <w:szCs w:val="20"/>
          <w:shd w:val="clear" w:color="auto" w:fill="FFFFFF"/>
        </w:rPr>
        <w:t xml:space="preserve"> </w:t>
      </w:r>
      <w:r w:rsidRPr="002C0B46">
        <w:rPr>
          <w:rFonts w:ascii="Arial" w:hAnsi="Arial" w:cs="Arial"/>
          <w:sz w:val="20"/>
          <w:szCs w:val="20"/>
          <w:shd w:val="clear" w:color="auto" w:fill="FFFFFF"/>
        </w:rPr>
        <w:t>exchange ideas and craft solutions to help people fight the most serious illnesses, manage chronic diseases and live healthier lives. Our caregivers share a passion for delivering the highest quality of care at a lower cost. Elected officials and healthcare experts often cite us as leaders in delivering on the promise of highest quality, lower-cost health care.</w:t>
      </w:r>
      <w:r w:rsidR="007F0ECA" w:rsidRPr="002C0B46">
        <w:rPr>
          <w:rFonts w:ascii="Arial" w:hAnsi="Arial" w:cs="Arial"/>
          <w:sz w:val="20"/>
          <w:szCs w:val="20"/>
          <w:shd w:val="clear" w:color="auto" w:fill="FFFFFF"/>
        </w:rPr>
        <w:t xml:space="preserve"> </w:t>
      </w:r>
      <w:r w:rsidRPr="002C0B46">
        <w:rPr>
          <w:rFonts w:ascii="Arial" w:hAnsi="Arial" w:cs="Arial"/>
          <w:sz w:val="20"/>
          <w:szCs w:val="20"/>
          <w:shd w:val="clear" w:color="auto" w:fill="FFFFFF"/>
        </w:rPr>
        <w:t>Wellforce is comprised of four community hospital campuses, an academic medical center, a children’s hospital, home care,</w:t>
      </w:r>
      <w:r w:rsidR="007F0ECA" w:rsidRPr="002C0B46">
        <w:rPr>
          <w:rFonts w:ascii="Arial" w:hAnsi="Arial" w:cs="Arial"/>
          <w:sz w:val="20"/>
          <w:szCs w:val="20"/>
          <w:shd w:val="clear" w:color="auto" w:fill="FFFFFF"/>
        </w:rPr>
        <w:t xml:space="preserve"> </w:t>
      </w:r>
      <w:r w:rsidRPr="002C0B46">
        <w:rPr>
          <w:rFonts w:ascii="Arial" w:hAnsi="Arial" w:cs="Arial"/>
          <w:sz w:val="20"/>
          <w:szCs w:val="20"/>
          <w:shd w:val="clear" w:color="auto" w:fill="FFFFFF"/>
        </w:rPr>
        <w:t>and more than 2,000 physicians. It reaches from Cape Cod to the New Hampshire border, allowing us to bring care to your community. We do not believe everyone should have to come to Boston for the best care; we bring Boston-level expertise to you.</w:t>
      </w:r>
      <w:r w:rsidRPr="002C0B46">
        <w:rPr>
          <w:rFonts w:ascii="Arial" w:hAnsi="Arial" w:cs="Arial"/>
          <w:bCs/>
          <w:color w:val="000000"/>
          <w:sz w:val="20"/>
          <w:szCs w:val="20"/>
        </w:rPr>
        <w:t xml:space="preserve"> </w:t>
      </w:r>
    </w:p>
    <w:p w:rsidR="005D2884" w:rsidRPr="002C0B46" w:rsidRDefault="005D2884" w:rsidP="001B20CE">
      <w:pPr>
        <w:rPr>
          <w:rFonts w:ascii="Arial" w:hAnsi="Arial" w:cs="Arial"/>
          <w:bCs/>
          <w:color w:val="000000"/>
          <w:sz w:val="20"/>
          <w:szCs w:val="20"/>
        </w:rPr>
      </w:pPr>
    </w:p>
    <w:p w:rsidR="001B20CE" w:rsidRPr="002C0B46" w:rsidRDefault="001B20CE" w:rsidP="001B20CE">
      <w:pPr>
        <w:rPr>
          <w:rFonts w:ascii="Arial" w:hAnsi="Arial" w:cs="Arial"/>
          <w:bCs/>
          <w:color w:val="000000"/>
          <w:sz w:val="20"/>
          <w:szCs w:val="20"/>
        </w:rPr>
      </w:pPr>
    </w:p>
    <w:p w:rsidR="001B20CE" w:rsidRPr="002C0B46" w:rsidRDefault="001B20CE" w:rsidP="001B20CE">
      <w:pPr>
        <w:rPr>
          <w:rFonts w:ascii="Arial" w:hAnsi="Arial" w:cs="Arial"/>
          <w:bCs/>
          <w:color w:val="000000"/>
          <w:sz w:val="20"/>
          <w:szCs w:val="20"/>
        </w:rPr>
      </w:pPr>
      <w:r w:rsidRPr="002C0B46">
        <w:rPr>
          <w:rFonts w:ascii="Arial" w:hAnsi="Arial" w:cs="Arial"/>
          <w:bCs/>
          <w:color w:val="000000"/>
          <w:sz w:val="20"/>
          <w:szCs w:val="20"/>
        </w:rPr>
        <w:t>The Senior Vice President of Supply Chain is responsible for the strategic planning, ongoing management, evaluation and improvement of the supply chain function for Wellforce and its affiliates. The leader will be tasked with aligning the department with the organization’s mission and vision to achieve system-wide goals. This role requires a business and operationally savvy leader who works well in a fluctuating environment. Key leadership role in growing, integrating organization to have supply chain activities support the goals of quality/safety, cost effective, frictionless care and creating a workplace that brings joy to employees and providers.</w:t>
      </w:r>
    </w:p>
    <w:p w:rsidR="005D2884" w:rsidRPr="002C0B46" w:rsidRDefault="005D2884" w:rsidP="001B20CE">
      <w:pPr>
        <w:rPr>
          <w:rFonts w:ascii="Arial" w:hAnsi="Arial" w:cs="Arial"/>
          <w:bCs/>
          <w:color w:val="000000"/>
          <w:sz w:val="20"/>
          <w:szCs w:val="20"/>
        </w:rPr>
      </w:pPr>
    </w:p>
    <w:p w:rsidR="00F3265F" w:rsidRPr="002C0B46" w:rsidRDefault="00F3265F">
      <w:pPr>
        <w:rPr>
          <w:rFonts w:ascii="Arial" w:hAnsi="Arial" w:cs="Arial"/>
          <w:sz w:val="20"/>
          <w:szCs w:val="20"/>
        </w:rPr>
      </w:pPr>
    </w:p>
    <w:p w:rsidR="00F6476F" w:rsidRPr="002C0B46" w:rsidRDefault="001B20CE" w:rsidP="00F6476F">
      <w:pPr>
        <w:rPr>
          <w:rFonts w:ascii="Arial" w:hAnsi="Arial" w:cs="Arial"/>
          <w:sz w:val="20"/>
          <w:szCs w:val="20"/>
        </w:rPr>
      </w:pPr>
      <w:r w:rsidRPr="002C0B46">
        <w:rPr>
          <w:rFonts w:ascii="Arial" w:hAnsi="Arial" w:cs="Arial"/>
          <w:sz w:val="20"/>
          <w:szCs w:val="20"/>
        </w:rPr>
        <w:t>Requirements</w:t>
      </w:r>
      <w:r w:rsidR="002C0B46">
        <w:rPr>
          <w:rFonts w:ascii="Arial" w:hAnsi="Arial" w:cs="Arial"/>
          <w:sz w:val="20"/>
          <w:szCs w:val="20"/>
        </w:rPr>
        <w:t>:</w:t>
      </w:r>
    </w:p>
    <w:p w:rsidR="001B20CE" w:rsidRPr="002C0B46" w:rsidRDefault="001B20CE" w:rsidP="001B20CE">
      <w:pPr>
        <w:pStyle w:val="ListParagraph"/>
        <w:numPr>
          <w:ilvl w:val="0"/>
          <w:numId w:val="2"/>
        </w:numPr>
        <w:textAlignment w:val="baseline"/>
        <w:rPr>
          <w:rFonts w:ascii="Arial" w:hAnsi="Arial" w:cs="Arial"/>
          <w:color w:val="000000"/>
          <w:sz w:val="20"/>
          <w:szCs w:val="20"/>
        </w:rPr>
      </w:pPr>
      <w:r w:rsidRPr="002C0B46">
        <w:rPr>
          <w:rFonts w:ascii="Arial" w:hAnsi="Arial" w:cs="Arial"/>
          <w:color w:val="000000"/>
          <w:sz w:val="20"/>
          <w:szCs w:val="20"/>
        </w:rPr>
        <w:t>10+ years progressive experience in supply chain management, include two years in a management role within a large academic hospital/health care facility.</w:t>
      </w:r>
    </w:p>
    <w:p w:rsidR="001B20CE" w:rsidRPr="002C0B46" w:rsidRDefault="001B20CE" w:rsidP="001B20CE">
      <w:pPr>
        <w:pStyle w:val="ListParagraph"/>
        <w:numPr>
          <w:ilvl w:val="0"/>
          <w:numId w:val="1"/>
        </w:numPr>
        <w:textAlignment w:val="baseline"/>
        <w:rPr>
          <w:rFonts w:ascii="Arial" w:hAnsi="Arial" w:cs="Arial"/>
          <w:color w:val="000000"/>
          <w:sz w:val="20"/>
          <w:szCs w:val="20"/>
        </w:rPr>
      </w:pPr>
      <w:r w:rsidRPr="002C0B46">
        <w:rPr>
          <w:rFonts w:ascii="Arial" w:hAnsi="Arial" w:cs="Arial"/>
          <w:color w:val="000000"/>
          <w:sz w:val="20"/>
          <w:szCs w:val="20"/>
        </w:rPr>
        <w:t>Strong analytical skills, including proficiency in Excel, Power Point, and Word applications (e.g., able to conduct analysis, synthesize and present results.) </w:t>
      </w:r>
    </w:p>
    <w:p w:rsidR="001B20CE" w:rsidRPr="002C0B46" w:rsidRDefault="001B20CE" w:rsidP="001B20CE">
      <w:pPr>
        <w:pStyle w:val="ListParagraph"/>
        <w:numPr>
          <w:ilvl w:val="0"/>
          <w:numId w:val="1"/>
        </w:numPr>
        <w:textAlignment w:val="baseline"/>
        <w:rPr>
          <w:rFonts w:ascii="Arial" w:hAnsi="Arial" w:cs="Arial"/>
          <w:color w:val="000000"/>
          <w:sz w:val="20"/>
          <w:szCs w:val="20"/>
        </w:rPr>
      </w:pPr>
      <w:r w:rsidRPr="002C0B46">
        <w:rPr>
          <w:rFonts w:ascii="Arial" w:hAnsi="Arial" w:cs="Arial"/>
          <w:color w:val="000000"/>
          <w:sz w:val="20"/>
          <w:szCs w:val="20"/>
        </w:rPr>
        <w:t>Expertise in current trends in supply chain management in the healthcare industry.</w:t>
      </w:r>
    </w:p>
    <w:p w:rsidR="001B20CE" w:rsidRPr="002C0B46" w:rsidRDefault="001B20CE" w:rsidP="001B20CE">
      <w:pPr>
        <w:pStyle w:val="ListParagraph"/>
        <w:numPr>
          <w:ilvl w:val="0"/>
          <w:numId w:val="1"/>
        </w:numPr>
        <w:textAlignment w:val="baseline"/>
        <w:rPr>
          <w:rFonts w:ascii="Arial" w:hAnsi="Arial" w:cs="Arial"/>
          <w:color w:val="000000"/>
          <w:sz w:val="20"/>
          <w:szCs w:val="20"/>
        </w:rPr>
      </w:pPr>
      <w:r w:rsidRPr="002C0B46">
        <w:rPr>
          <w:rFonts w:ascii="Arial" w:hAnsi="Arial" w:cs="Arial"/>
          <w:color w:val="000000"/>
          <w:sz w:val="20"/>
          <w:szCs w:val="20"/>
        </w:rPr>
        <w:t>Demonstrated success working horizontally across an organization to resolve issues and drive results.</w:t>
      </w:r>
    </w:p>
    <w:p w:rsidR="00F6476F" w:rsidRPr="002C0B46" w:rsidRDefault="001B20CE" w:rsidP="00F6476F">
      <w:pPr>
        <w:pStyle w:val="ListParagraph"/>
        <w:numPr>
          <w:ilvl w:val="0"/>
          <w:numId w:val="1"/>
        </w:numPr>
        <w:rPr>
          <w:rFonts w:ascii="Arial" w:hAnsi="Arial" w:cs="Arial"/>
          <w:sz w:val="20"/>
          <w:szCs w:val="20"/>
        </w:rPr>
      </w:pPr>
      <w:r w:rsidRPr="002C0B46">
        <w:rPr>
          <w:rFonts w:ascii="Arial" w:hAnsi="Arial" w:cs="Arial"/>
          <w:color w:val="000000"/>
          <w:sz w:val="20"/>
          <w:szCs w:val="20"/>
        </w:rPr>
        <w:t xml:space="preserve">Bachelor’s degree in Business or a related field </w:t>
      </w:r>
    </w:p>
    <w:p w:rsidR="001B20CE" w:rsidRPr="002C0B46" w:rsidRDefault="001B20CE" w:rsidP="001B20CE">
      <w:pPr>
        <w:rPr>
          <w:rFonts w:ascii="Arial" w:hAnsi="Arial" w:cs="Arial"/>
          <w:sz w:val="20"/>
          <w:szCs w:val="20"/>
        </w:rPr>
      </w:pPr>
    </w:p>
    <w:p w:rsidR="001B20CE" w:rsidRPr="002C0B46" w:rsidRDefault="001B20CE" w:rsidP="001B20CE">
      <w:pPr>
        <w:rPr>
          <w:rFonts w:ascii="Arial" w:hAnsi="Arial" w:cs="Arial"/>
          <w:sz w:val="20"/>
          <w:szCs w:val="20"/>
        </w:rPr>
      </w:pPr>
    </w:p>
    <w:p w:rsidR="001B20CE" w:rsidRPr="002C0B46" w:rsidRDefault="001B20CE" w:rsidP="001B20CE">
      <w:pPr>
        <w:rPr>
          <w:rFonts w:ascii="Arial" w:hAnsi="Arial" w:cs="Arial"/>
          <w:sz w:val="20"/>
          <w:szCs w:val="20"/>
        </w:rPr>
      </w:pPr>
      <w:r w:rsidRPr="002C0B46">
        <w:rPr>
          <w:rFonts w:ascii="Arial" w:hAnsi="Arial" w:cs="Arial"/>
          <w:sz w:val="20"/>
          <w:szCs w:val="20"/>
        </w:rPr>
        <w:t>Apply online</w:t>
      </w:r>
      <w:r w:rsidR="002C0B46">
        <w:rPr>
          <w:rFonts w:ascii="Arial" w:hAnsi="Arial" w:cs="Arial"/>
          <w:sz w:val="20"/>
          <w:szCs w:val="20"/>
        </w:rPr>
        <w:t>:</w:t>
      </w:r>
    </w:p>
    <w:p w:rsidR="001B20CE" w:rsidRPr="002C0B46" w:rsidRDefault="001B20CE" w:rsidP="001B20CE">
      <w:pPr>
        <w:rPr>
          <w:rFonts w:ascii="Arial" w:eastAsia="Times New Roman" w:hAnsi="Arial" w:cs="Arial"/>
          <w:sz w:val="20"/>
          <w:szCs w:val="20"/>
        </w:rPr>
      </w:pPr>
      <w:r w:rsidRPr="002C0B46">
        <w:rPr>
          <w:rFonts w:ascii="Arial" w:eastAsia="Times New Roman" w:hAnsi="Arial" w:cs="Arial"/>
          <w:color w:val="000000"/>
          <w:sz w:val="20"/>
          <w:szCs w:val="20"/>
          <w:shd w:val="clear" w:color="auto" w:fill="FFFFFF"/>
        </w:rPr>
        <w:t> </w:t>
      </w:r>
    </w:p>
    <w:p w:rsidR="001B20CE" w:rsidRPr="002C0B46" w:rsidRDefault="008D46C4" w:rsidP="001B20CE">
      <w:pPr>
        <w:shd w:val="clear" w:color="auto" w:fill="FFFFFF"/>
        <w:textAlignment w:val="top"/>
        <w:rPr>
          <w:rFonts w:ascii="Arial" w:eastAsia="Times New Roman" w:hAnsi="Arial" w:cs="Arial"/>
          <w:color w:val="000000"/>
          <w:sz w:val="20"/>
          <w:szCs w:val="20"/>
        </w:rPr>
      </w:pPr>
      <w:hyperlink r:id="rId7" w:anchor="/job/14765" w:tgtFrame="_new" w:history="1">
        <w:r w:rsidR="001B20CE" w:rsidRPr="002C0B46">
          <w:rPr>
            <w:rFonts w:ascii="Arial" w:eastAsia="Times New Roman" w:hAnsi="Arial" w:cs="Arial"/>
            <w:color w:val="185F9A"/>
            <w:sz w:val="20"/>
            <w:szCs w:val="20"/>
            <w:u w:val="single"/>
            <w:bdr w:val="none" w:sz="0" w:space="0" w:color="auto" w:frame="1"/>
          </w:rPr>
          <w:t>https://pm.healthcaresource.com/cs/wel/#/job/14765</w:t>
        </w:r>
      </w:hyperlink>
    </w:p>
    <w:p w:rsidR="001B20CE" w:rsidRPr="002C0B46" w:rsidRDefault="001B20CE" w:rsidP="001B20CE">
      <w:pPr>
        <w:rPr>
          <w:rFonts w:ascii="Arial" w:hAnsi="Arial" w:cs="Arial"/>
          <w:sz w:val="20"/>
          <w:szCs w:val="20"/>
        </w:rPr>
      </w:pPr>
    </w:p>
    <w:p w:rsidR="00F6476F" w:rsidRPr="00F6476F" w:rsidRDefault="00F6476F" w:rsidP="00F6476F"/>
    <w:sectPr w:rsidR="00F6476F" w:rsidRPr="00F6476F" w:rsidSect="005414CB">
      <w:headerReference w:type="even" r:id="rId8"/>
      <w:headerReference w:type="default" r:id="rId9"/>
      <w:footerReference w:type="even" r:id="rId10"/>
      <w:footerReference w:type="default" r:id="rId11"/>
      <w:headerReference w:type="first" r:id="rId12"/>
      <w:footerReference w:type="first" r:id="rId13"/>
      <w:type w:val="continuous"/>
      <w:pgSz w:w="12240" w:h="15840"/>
      <w:pgMar w:top="1152" w:right="1440" w:bottom="1440" w:left="1512"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6C4" w:rsidRDefault="008D46C4" w:rsidP="00F3265F">
      <w:r>
        <w:separator/>
      </w:r>
    </w:p>
  </w:endnote>
  <w:endnote w:type="continuationSeparator" w:id="0">
    <w:p w:rsidR="008D46C4" w:rsidRDefault="008D46C4" w:rsidP="00F3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F71" w:rsidRDefault="00632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F71" w:rsidRDefault="00632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76F" w:rsidRDefault="00456297">
    <w:pPr>
      <w:pStyle w:val="Footer"/>
    </w:pPr>
    <w:r>
      <w:rPr>
        <w:noProof/>
      </w:rPr>
      <w:drawing>
        <wp:anchor distT="0" distB="0" distL="114300" distR="114300" simplePos="0" relativeHeight="251661312" behindDoc="0" locked="0" layoutInCell="1" allowOverlap="1">
          <wp:simplePos x="0" y="0"/>
          <wp:positionH relativeFrom="page">
            <wp:posOffset>0</wp:posOffset>
          </wp:positionH>
          <wp:positionV relativeFrom="paragraph">
            <wp:posOffset>0</wp:posOffset>
          </wp:positionV>
          <wp:extent cx="777240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384 WF_eLetterhead_r2019_CMYK-bottom.jpg"/>
                  <pic:cNvPicPr/>
                </pic:nvPicPr>
                <pic:blipFill>
                  <a:blip r:embed="rId1"/>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6C4" w:rsidRDefault="008D46C4" w:rsidP="00F3265F">
      <w:r>
        <w:separator/>
      </w:r>
    </w:p>
  </w:footnote>
  <w:footnote w:type="continuationSeparator" w:id="0">
    <w:p w:rsidR="008D46C4" w:rsidRDefault="008D46C4" w:rsidP="00F32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F71" w:rsidRDefault="00632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F71" w:rsidRDefault="00632F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65F" w:rsidRDefault="00456297">
    <w:pPr>
      <w:pStyle w:val="Header"/>
    </w:pPr>
    <w:r>
      <w:rPr>
        <w:noProof/>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47625</wp:posOffset>
          </wp:positionV>
          <wp:extent cx="7744968" cy="1517904"/>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84 WF_eLetterhead_r2019_CMYK-Top.jpg"/>
                  <pic:cNvPicPr/>
                </pic:nvPicPr>
                <pic:blipFill>
                  <a:blip r:embed="rId1"/>
                  <a:stretch>
                    <a:fillRect/>
                  </a:stretch>
                </pic:blipFill>
                <pic:spPr>
                  <a:xfrm>
                    <a:off x="0" y="0"/>
                    <a:ext cx="7744968" cy="15179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6518F"/>
    <w:multiLevelType w:val="hybridMultilevel"/>
    <w:tmpl w:val="7E0E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037019"/>
    <w:multiLevelType w:val="hybridMultilevel"/>
    <w:tmpl w:val="A1C2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71"/>
    <w:rsid w:val="001633F6"/>
    <w:rsid w:val="001B20CE"/>
    <w:rsid w:val="002C0B46"/>
    <w:rsid w:val="003306D2"/>
    <w:rsid w:val="00365EC7"/>
    <w:rsid w:val="00405063"/>
    <w:rsid w:val="00456297"/>
    <w:rsid w:val="00504659"/>
    <w:rsid w:val="005414CB"/>
    <w:rsid w:val="00594745"/>
    <w:rsid w:val="005D2884"/>
    <w:rsid w:val="00632F71"/>
    <w:rsid w:val="007704DA"/>
    <w:rsid w:val="007F0ECA"/>
    <w:rsid w:val="008D46C4"/>
    <w:rsid w:val="00C25B67"/>
    <w:rsid w:val="00D43C9F"/>
    <w:rsid w:val="00D5208B"/>
    <w:rsid w:val="00E659A4"/>
    <w:rsid w:val="00E9628E"/>
    <w:rsid w:val="00EC2540"/>
    <w:rsid w:val="00F03213"/>
    <w:rsid w:val="00F3265F"/>
    <w:rsid w:val="00F64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252E75B5-2F38-4EEB-A918-F6EE2CC3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s">
    <w:name w:val="A Heads"/>
    <w:basedOn w:val="NormalWeb"/>
    <w:qFormat/>
    <w:rsid w:val="00504659"/>
    <w:pPr>
      <w:shd w:val="clear" w:color="auto" w:fill="FFFFFF"/>
      <w:spacing w:after="60" w:line="260" w:lineRule="exact"/>
    </w:pPr>
    <w:rPr>
      <w:rFonts w:ascii="Helvetica" w:eastAsia="Times New Roman" w:hAnsi="Helvetica" w:cs="Helvetica"/>
      <w:b/>
      <w:color w:val="666666"/>
      <w:sz w:val="22"/>
      <w:szCs w:val="19"/>
    </w:rPr>
  </w:style>
  <w:style w:type="paragraph" w:styleId="NormalWeb">
    <w:name w:val="Normal (Web)"/>
    <w:basedOn w:val="Normal"/>
    <w:uiPriority w:val="99"/>
    <w:semiHidden/>
    <w:unhideWhenUsed/>
    <w:rsid w:val="00504659"/>
    <w:rPr>
      <w:rFonts w:ascii="Times New Roman" w:hAnsi="Times New Roman" w:cs="Times New Roman"/>
    </w:rPr>
  </w:style>
  <w:style w:type="paragraph" w:customStyle="1" w:styleId="10992Text">
    <w:name w:val="10992 Text"/>
    <w:basedOn w:val="NormalWeb"/>
    <w:qFormat/>
    <w:rsid w:val="00504659"/>
    <w:pPr>
      <w:shd w:val="clear" w:color="auto" w:fill="FFFFFF"/>
      <w:spacing w:line="240" w:lineRule="exact"/>
    </w:pPr>
    <w:rPr>
      <w:rFonts w:ascii="Helvetica" w:eastAsia="Times New Roman" w:hAnsi="Helvetica" w:cs="Helvetica"/>
      <w:color w:val="666666"/>
      <w:sz w:val="18"/>
      <w:szCs w:val="21"/>
    </w:rPr>
  </w:style>
  <w:style w:type="paragraph" w:customStyle="1" w:styleId="10992Text-spaceafter">
    <w:name w:val="10992 Text-space after"/>
    <w:basedOn w:val="10992Text"/>
    <w:qFormat/>
    <w:rsid w:val="00504659"/>
    <w:pPr>
      <w:spacing w:after="60"/>
    </w:pPr>
    <w:rPr>
      <w:sz w:val="20"/>
    </w:rPr>
  </w:style>
  <w:style w:type="paragraph" w:styleId="Header">
    <w:name w:val="header"/>
    <w:basedOn w:val="Normal"/>
    <w:link w:val="HeaderChar"/>
    <w:uiPriority w:val="99"/>
    <w:unhideWhenUsed/>
    <w:rsid w:val="00F3265F"/>
    <w:pPr>
      <w:tabs>
        <w:tab w:val="center" w:pos="4320"/>
        <w:tab w:val="right" w:pos="8640"/>
      </w:tabs>
    </w:pPr>
  </w:style>
  <w:style w:type="character" w:customStyle="1" w:styleId="HeaderChar">
    <w:name w:val="Header Char"/>
    <w:basedOn w:val="DefaultParagraphFont"/>
    <w:link w:val="Header"/>
    <w:uiPriority w:val="99"/>
    <w:rsid w:val="00F3265F"/>
  </w:style>
  <w:style w:type="paragraph" w:styleId="Footer">
    <w:name w:val="footer"/>
    <w:basedOn w:val="Normal"/>
    <w:link w:val="FooterChar"/>
    <w:uiPriority w:val="99"/>
    <w:unhideWhenUsed/>
    <w:rsid w:val="00F3265F"/>
    <w:pPr>
      <w:tabs>
        <w:tab w:val="center" w:pos="4320"/>
        <w:tab w:val="right" w:pos="8640"/>
      </w:tabs>
    </w:pPr>
  </w:style>
  <w:style w:type="character" w:customStyle="1" w:styleId="FooterChar">
    <w:name w:val="Footer Char"/>
    <w:basedOn w:val="DefaultParagraphFont"/>
    <w:link w:val="Footer"/>
    <w:uiPriority w:val="99"/>
    <w:rsid w:val="00F3265F"/>
  </w:style>
  <w:style w:type="paragraph" w:styleId="BalloonText">
    <w:name w:val="Balloon Text"/>
    <w:basedOn w:val="Normal"/>
    <w:link w:val="BalloonTextChar"/>
    <w:uiPriority w:val="99"/>
    <w:semiHidden/>
    <w:unhideWhenUsed/>
    <w:rsid w:val="00F3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265F"/>
    <w:rPr>
      <w:rFonts w:ascii="Lucida Grande" w:hAnsi="Lucida Grande" w:cs="Lucida Grande"/>
      <w:sz w:val="18"/>
      <w:szCs w:val="18"/>
    </w:rPr>
  </w:style>
  <w:style w:type="paragraph" w:styleId="ListParagraph">
    <w:name w:val="List Paragraph"/>
    <w:basedOn w:val="Normal"/>
    <w:uiPriority w:val="34"/>
    <w:qFormat/>
    <w:rsid w:val="001B20CE"/>
    <w:pPr>
      <w:ind w:left="720"/>
      <w:contextualSpacing/>
    </w:pPr>
    <w:rPr>
      <w:rFonts w:ascii="Times New Roman" w:eastAsia="Times New Roman" w:hAnsi="Times New Roman" w:cs="Times New Roman"/>
    </w:rPr>
  </w:style>
  <w:style w:type="character" w:styleId="Hyperlink">
    <w:name w:val="Hyperlink"/>
    <w:basedOn w:val="DefaultParagraphFont"/>
    <w:uiPriority w:val="99"/>
    <w:semiHidden/>
    <w:unhideWhenUsed/>
    <w:rsid w:val="001B20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271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m.healthcaresource.com/cs/wel/"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woods\Documents\Wellforce%20Office%20Info\Wellforce%20Blank%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3DA5BB6EF747A3A2EFEB9BB27176ED"/>
        <w:category>
          <w:name w:val="General"/>
          <w:gallery w:val="placeholder"/>
        </w:category>
        <w:types>
          <w:type w:val="bbPlcHdr"/>
        </w:types>
        <w:behaviors>
          <w:behavior w:val="content"/>
        </w:behaviors>
        <w:guid w:val="{3EAB93B0-A854-4C66-8DB2-23705D044398}"/>
      </w:docPartPr>
      <w:docPartBody>
        <w:p w:rsidR="00ED146D" w:rsidRDefault="00123A59" w:rsidP="00123A59">
          <w:pPr>
            <w:pStyle w:val="5F3DA5BB6EF747A3A2EFEB9BB27176ED"/>
          </w:pPr>
          <w:r w:rsidRPr="00AA143B">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59"/>
    <w:rsid w:val="00123A59"/>
    <w:rsid w:val="008B3C69"/>
    <w:rsid w:val="00A71D7F"/>
    <w:rsid w:val="00C87E84"/>
    <w:rsid w:val="00ED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3A59"/>
    <w:rPr>
      <w:color w:val="808080"/>
    </w:rPr>
  </w:style>
  <w:style w:type="paragraph" w:customStyle="1" w:styleId="5F3DA5BB6EF747A3A2EFEB9BB27176ED">
    <w:name w:val="5F3DA5BB6EF747A3A2EFEB9BB27176ED"/>
    <w:rsid w:val="00123A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Wellforce Blank Letterhead</Template>
  <TotalTime>0</TotalTime>
  <Pages>1</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Tufts Medical Center</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Woods</dc:creator>
  <cp:keywords/>
  <dc:description/>
  <cp:lastModifiedBy>OBrien, Kymberly</cp:lastModifiedBy>
  <cp:revision>2</cp:revision>
  <dcterms:created xsi:type="dcterms:W3CDTF">2021-05-07T12:48:00Z</dcterms:created>
  <dcterms:modified xsi:type="dcterms:W3CDTF">2021-05-07T12:48:00Z</dcterms:modified>
</cp:coreProperties>
</file>